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13" w:rsidRDefault="004F196B" w:rsidP="00876DE0">
      <w:pPr>
        <w:pStyle w:val="1"/>
        <w:shd w:val="clear" w:color="auto" w:fill="FFFFFF"/>
        <w:spacing w:before="0" w:after="150"/>
        <w:jc w:val="center"/>
        <w:rPr>
          <w:rFonts w:ascii="Arial" w:hAnsi="Arial" w:cs="Arial"/>
          <w:b/>
          <w:bCs/>
          <w:color w:val="444444"/>
        </w:rPr>
      </w:pPr>
      <w:r w:rsidRPr="004F196B">
        <w:rPr>
          <w:rFonts w:ascii="Arial" w:hAnsi="Arial" w:cs="Arial"/>
          <w:b/>
          <w:bCs/>
          <w:color w:val="444444"/>
        </w:rPr>
        <w:t xml:space="preserve">Как установить модуль в </w:t>
      </w:r>
      <w:proofErr w:type="spellStart"/>
      <w:r w:rsidRPr="004F196B">
        <w:rPr>
          <w:rFonts w:ascii="Arial" w:hAnsi="Arial" w:cs="Arial"/>
          <w:b/>
          <w:bCs/>
          <w:color w:val="444444"/>
        </w:rPr>
        <w:t>Opencart</w:t>
      </w:r>
      <w:proofErr w:type="spellEnd"/>
      <w:r w:rsidRPr="004F196B">
        <w:rPr>
          <w:rFonts w:ascii="Arial" w:hAnsi="Arial" w:cs="Arial"/>
          <w:b/>
          <w:bCs/>
          <w:color w:val="444444"/>
        </w:rPr>
        <w:t xml:space="preserve"> версии 2.</w:t>
      </w:r>
      <w:r w:rsidR="00876DE0" w:rsidRPr="00876DE0">
        <w:rPr>
          <w:rFonts w:ascii="Arial" w:hAnsi="Arial" w:cs="Arial"/>
          <w:b/>
          <w:bCs/>
          <w:color w:val="444444"/>
        </w:rPr>
        <w:t>3</w:t>
      </w:r>
    </w:p>
    <w:p w:rsidR="004F196B" w:rsidRPr="004F196B" w:rsidRDefault="004F196B" w:rsidP="00876DE0">
      <w:pPr>
        <w:pStyle w:val="1"/>
        <w:shd w:val="clear" w:color="auto" w:fill="FFFFFF"/>
        <w:spacing w:before="0" w:after="150"/>
        <w:jc w:val="center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  <w:r w:rsidRPr="004F196B">
        <w:rPr>
          <w:rFonts w:ascii="Arial" w:eastAsia="Times New Roman" w:hAnsi="Arial" w:cs="Arial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4739641" cy="2666048"/>
            <wp:effectExtent l="0" t="0" r="3810" b="1270"/>
            <wp:docPr id="1" name="Рисунок 1" descr="https://opencart2x.ru/image/catalog/post/inst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pencart2x.ru/image/catalog/post/inst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310" cy="268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96B" w:rsidRDefault="004F196B" w:rsidP="004F196B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Модуль в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Opencart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2 можно </w:t>
      </w:r>
      <w:r w:rsidR="00876DE0"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устанавливать,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как через </w:t>
      </w:r>
      <w:proofErr w:type="spellStart"/>
      <w:proofErr w:type="gram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админку</w:t>
      </w:r>
      <w:proofErr w:type="spellEnd"/>
      <w:proofErr w:type="gram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так и загрузкой файлов на сервер через файл</w:t>
      </w:r>
      <w:r w:rsidR="00876DE0"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-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менеджер.</w:t>
      </w:r>
    </w:p>
    <w:p w:rsidR="004F196B" w:rsidRPr="00876DE0" w:rsidRDefault="004F196B" w:rsidP="00876DE0">
      <w:pPr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</w:pPr>
      <w:r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>Установ</w:t>
      </w:r>
      <w:r w:rsidR="00876DE0"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 xml:space="preserve">ка модулей из </w:t>
      </w:r>
      <w:proofErr w:type="spellStart"/>
      <w:r w:rsidR="00876DE0"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>админки</w:t>
      </w:r>
      <w:proofErr w:type="spellEnd"/>
      <w:r w:rsidR="00876DE0"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 xml:space="preserve"> </w:t>
      </w:r>
      <w:proofErr w:type="spellStart"/>
      <w:r w:rsidR="00876DE0"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>Opencart</w:t>
      </w:r>
      <w:proofErr w:type="spellEnd"/>
      <w:r w:rsidR="00876DE0" w:rsidRPr="00876DE0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t xml:space="preserve"> 2.3</w:t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Для загрузки модулей из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админки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вам нужно открыть пункт меню Дополнения (в разных переводах этот пункт может также называться Модули, Расширения), а затем Установка дополнений.</w:t>
      </w:r>
    </w:p>
    <w:p w:rsid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Теперь вам нужно выбрать файл модуля. Тут возможно два варианта:</w:t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1. Если модуль в архиве,  то расширение архива обязательно должно быть .ocmod.zip и в этом архиве </w:t>
      </w:r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 xml:space="preserve">обязательно должна присутствовать папка </w:t>
      </w:r>
      <w:proofErr w:type="spellStart"/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upload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,  в которой уже будут файлы модуля ( папки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admin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,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catalog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или другие).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  <w:t>Также в архиве </w:t>
      </w:r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рядом с папкой </w:t>
      </w:r>
      <w:proofErr w:type="spellStart"/>
      <w:r w:rsidRPr="004F196B">
        <w:rPr>
          <w:rFonts w:ascii="Arial" w:eastAsia="Times New Roman" w:hAnsi="Arial" w:cs="Arial"/>
          <w:b/>
          <w:bCs/>
          <w:i/>
          <w:iCs/>
          <w:color w:val="666666"/>
          <w:sz w:val="24"/>
          <w:szCs w:val="24"/>
          <w:lang w:eastAsia="ru-RU"/>
        </w:rPr>
        <w:t>upload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могут лежать файлы модификаций: </w:t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install.xml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 - файл модификации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ocmod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;</w:t>
      </w:r>
    </w:p>
    <w:p w:rsid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spellStart"/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install.php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- скрипты, которые нужно запустить при установке;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  <w:proofErr w:type="spellStart"/>
      <w:r w:rsidRPr="004F196B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install.sql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- файл модификации базы данных</w:t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Эти файлы необязательны, но если они есть, то их названия должны быть именно такими.</w:t>
      </w:r>
    </w:p>
    <w:p w:rsid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После установки - нужно перейти в раздел Модификации и нажать кнопку "Обновить модификации" в правом верхнем углу.</w:t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2. Если модуль - это один текстовый файл </w:t>
      </w:r>
      <w:proofErr w:type="gram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модификации,  то</w:t>
      </w:r>
      <w:proofErr w:type="gram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его расширение должно быть .ocmod.xml и устанавливать его можно прямо из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админки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 После установки - нужно перейти в раздел Модификации и нажать кнопку "Обновить модификации" в правом верхнем углу.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</w:p>
    <w:p w:rsidR="004F196B" w:rsidRPr="004F196B" w:rsidRDefault="004F196B" w:rsidP="004F196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** Если при установке модуля через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админку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возникает ошибка с подключением к FTP - вам нужно установить </w:t>
      </w:r>
      <w:hyperlink r:id="rId5" w:tgtFrame="_blank" w:history="1">
        <w:r w:rsidRPr="004F196B">
          <w:rPr>
            <w:rFonts w:ascii="Arial" w:eastAsia="Times New Roman" w:hAnsi="Arial" w:cs="Arial"/>
            <w:color w:val="00B7D7"/>
            <w:sz w:val="24"/>
            <w:szCs w:val="24"/>
            <w:u w:val="single"/>
            <w:lang w:eastAsia="ru-RU"/>
          </w:rPr>
          <w:t>localcopy.ocmod.xml</w:t>
        </w:r>
      </w:hyperlink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, он установиться без проблем. Затем нужно обновить модификации и пробовать устанавливать новые модули.</w:t>
      </w:r>
    </w:p>
    <w:p w:rsidR="00876DE0" w:rsidRDefault="00876DE0" w:rsidP="004F196B">
      <w:pPr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</w:pPr>
    </w:p>
    <w:p w:rsidR="004F196B" w:rsidRPr="004F196B" w:rsidRDefault="004F196B" w:rsidP="004F196B">
      <w:pPr>
        <w:spacing w:before="300" w:after="150" w:line="240" w:lineRule="auto"/>
        <w:jc w:val="center"/>
        <w:outlineLvl w:val="1"/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</w:pPr>
      <w:bookmarkStart w:id="0" w:name="_GoBack"/>
      <w:bookmarkEnd w:id="0"/>
      <w:r w:rsidRPr="004F196B">
        <w:rPr>
          <w:rFonts w:ascii="Arial" w:eastAsia="Times New Roman" w:hAnsi="Arial" w:cs="Arial"/>
          <w:b/>
          <w:color w:val="444444"/>
          <w:sz w:val="28"/>
          <w:szCs w:val="28"/>
          <w:lang w:eastAsia="ru-RU"/>
        </w:rPr>
        <w:lastRenderedPageBreak/>
        <w:t>Установка модулей посредством загрузки файлов на сервер</w:t>
      </w:r>
    </w:p>
    <w:p w:rsidR="004F196B" w:rsidRPr="004F196B" w:rsidRDefault="004F196B" w:rsidP="004F196B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Если в модуле нет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xml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модификаций - его можно установить заливкой файлов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нв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сервер. Для этого можно использовать файл</w:t>
      </w:r>
      <w:r w:rsidR="00876DE0"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-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менеджер в панели управления хостингом или сервером, FTP/SSH клиенты, скрипты серверных файл</w:t>
      </w:r>
      <w:r w:rsidR="00876DE0"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-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менеджеров.</w:t>
      </w:r>
    </w:p>
    <w:p w:rsidR="004F196B" w:rsidRPr="004F196B" w:rsidRDefault="004F196B" w:rsidP="004F196B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Нужно загрузить все файлы в соответствующие папки на сервере. Если нет всех папок, то их нужно создать. Обычно копируют все папки с заменой, то есть содержимое этих папок на сервере </w:t>
      </w:r>
      <w:r w:rsidR="00876DE0"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остаётся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, только </w:t>
      </w:r>
      <w:r w:rsidR="00876DE0"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добавляться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новые файлы.</w:t>
      </w:r>
    </w:p>
    <w:p w:rsidR="004F196B" w:rsidRPr="004F196B" w:rsidRDefault="004F196B" w:rsidP="004F196B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Затем нужно перейти в </w:t>
      </w:r>
      <w:proofErr w:type="spellStart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админке</w:t>
      </w:r>
      <w:proofErr w:type="spellEnd"/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в раздел Модули и </w:t>
      </w:r>
      <w:r w:rsidR="00876DE0"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включить,</w:t>
      </w:r>
      <w:r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и настроить модуль.</w:t>
      </w:r>
    </w:p>
    <w:p w:rsidR="004F196B" w:rsidRDefault="00876DE0" w:rsidP="004F196B">
      <w:pPr>
        <w:spacing w:after="150" w:line="240" w:lineRule="auto"/>
        <w:jc w:val="center"/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Когда настройка закончена,</w:t>
      </w:r>
      <w:r w:rsidR="004F196B" w:rsidRP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модуль нужно вывести в позиции на сайте: для этого нужно перейти Дизайн &gt; Макеты, выбрать нужный макет и вывести туда модуль.</w:t>
      </w:r>
      <w:r w:rsid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  <w:r w:rsidR="004F196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  <w:r w:rsidR="004F196B" w:rsidRPr="004F196B"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  <w:t>Настройка модуля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1. Откройте администрирование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OpenCart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2. Перейдите в раздел «Модули» «Оплата» «Gateline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gramStart"/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»</w:t>
      </w:r>
      <w:proofErr w:type="gram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«Редактировать»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3. Заполните поля «Идентификатор сайта», «Пароль сайта», «Ссылка для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отправки запросов».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4. Скопируйте значение поля «URL для вставки в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бэкофис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Gateline».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5. Настройте статусы заказов, выбирая для каждого из списка возможных.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6. Поменяйте «Статус»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«Включено».</w:t>
      </w:r>
    </w:p>
    <w:p w:rsid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7. Нажмите кнопку «Сохранить» для сохранения изменений.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876DE0" w:rsidRDefault="00876DE0" w:rsidP="00876DE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</w:pPr>
      <w:r w:rsidRPr="00876DE0"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  <w:t>Настройка сайта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</w:pP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1. Зайдите в Личный кабинет Gateline.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2. Перейдите в раздел «Управление»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«Сайты». Найдите нужный сайт в списке,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нажмите «Подробно».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3. В блоке «Настройка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редиректов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» выставите оба URL из настроек,</w:t>
      </w:r>
    </w:p>
    <w:p w:rsidR="00876DE0" w:rsidRPr="00876DE0" w:rsidRDefault="00876DE0" w:rsidP="00876D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скопированных ранее из настроек модуля.</w:t>
      </w:r>
    </w:p>
    <w:p w:rsidR="004F196B" w:rsidRPr="00876DE0" w:rsidRDefault="00876DE0" w:rsidP="00876DE0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Пример настроек модуля в интерфейсе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OpenCart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(Модули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Оплата).</w:t>
      </w:r>
    </w:p>
    <w:p w:rsidR="004F196B" w:rsidRPr="00876DE0" w:rsidRDefault="004F196B" w:rsidP="004F196B">
      <w:pPr>
        <w:spacing w:after="150" w:line="240" w:lineRule="auto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</w:p>
    <w:p w:rsidR="008B44B3" w:rsidRDefault="00876DE0">
      <w:r w:rsidRPr="00876DE0">
        <w:rPr>
          <w:noProof/>
          <w:lang w:eastAsia="ru-RU"/>
        </w:rPr>
        <w:drawing>
          <wp:inline distT="0" distB="0" distL="0" distR="0">
            <wp:extent cx="5067300" cy="2892339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193" cy="290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6B"/>
    <w:rsid w:val="004F196B"/>
    <w:rsid w:val="00876DE0"/>
    <w:rsid w:val="008B44B3"/>
    <w:rsid w:val="00BC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760B"/>
  <w15:chartTrackingRefBased/>
  <w15:docId w15:val="{257607FB-0894-4C76-AC39-1EDAF337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19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F19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19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F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F196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F19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https://opencart2x.ru/moduli/back-end/localcopy-ocmod-x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a.naraevskiy</dc:creator>
  <cp:keywords/>
  <dc:description/>
  <cp:lastModifiedBy>a.naraevskiy</cp:lastModifiedBy>
  <cp:revision>2</cp:revision>
  <dcterms:created xsi:type="dcterms:W3CDTF">2025-12-01T09:08:00Z</dcterms:created>
  <dcterms:modified xsi:type="dcterms:W3CDTF">2025-12-01T09:23:00Z</dcterms:modified>
</cp:coreProperties>
</file>